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A08C" w14:textId="77777777" w:rsidR="00F04B96" w:rsidRPr="00F22971" w:rsidRDefault="008D4576">
      <w:pPr>
        <w:rPr>
          <w:b/>
          <w:bCs/>
          <w:sz w:val="36"/>
          <w:szCs w:val="36"/>
        </w:rPr>
      </w:pPr>
      <w:r w:rsidRPr="00F22971">
        <w:rPr>
          <w:b/>
          <w:bCs/>
          <w:sz w:val="36"/>
          <w:szCs w:val="36"/>
        </w:rPr>
        <w:t xml:space="preserve">Žádost o vydání dlouhodobého parkovacího oprávnění </w:t>
      </w:r>
    </w:p>
    <w:p w14:paraId="123E770E" w14:textId="09B81F72" w:rsidR="00F04B96" w:rsidRPr="00F04B96" w:rsidRDefault="00F04B96" w:rsidP="00F04B96">
      <w:pPr>
        <w:shd w:val="clear" w:color="auto" w:fill="BFBFBF" w:themeFill="background1" w:themeFillShade="BF"/>
        <w:rPr>
          <w:sz w:val="28"/>
          <w:szCs w:val="28"/>
        </w:rPr>
      </w:pPr>
      <w:r w:rsidRPr="00F04B96">
        <w:rPr>
          <w:sz w:val="28"/>
          <w:szCs w:val="28"/>
        </w:rPr>
        <w:t>REZIDENT S TRVALÝM BYDLIŠTĚM</w:t>
      </w:r>
      <w:r w:rsidR="00322FC0">
        <w:rPr>
          <w:sz w:val="28"/>
          <w:szCs w:val="28"/>
        </w:rPr>
        <w:t xml:space="preserve"> NEBO NEMOVITOSTÍ </w:t>
      </w:r>
      <w:r w:rsidR="00AD24E8">
        <w:rPr>
          <w:sz w:val="28"/>
          <w:szCs w:val="28"/>
        </w:rPr>
        <w:t>v</w:t>
      </w:r>
      <w:r w:rsidR="00B0481B">
        <w:rPr>
          <w:sz w:val="28"/>
          <w:szCs w:val="28"/>
        </w:rPr>
        <w:t>e vymezené</w:t>
      </w:r>
      <w:r w:rsidR="00AD24E8">
        <w:rPr>
          <w:sz w:val="28"/>
          <w:szCs w:val="28"/>
        </w:rPr>
        <w:t xml:space="preserve"> oblasti</w:t>
      </w:r>
    </w:p>
    <w:p w14:paraId="034B40FF" w14:textId="09E92167" w:rsidR="00186F93" w:rsidRDefault="00B0481B">
      <w:r>
        <w:t>Žadatel</w:t>
      </w:r>
      <w:r w:rsidR="00186F93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86F93" w14:paraId="2DDC9587" w14:textId="77777777" w:rsidTr="00F04B96">
        <w:trPr>
          <w:trHeight w:val="624"/>
        </w:trPr>
        <w:tc>
          <w:tcPr>
            <w:tcW w:w="1555" w:type="dxa"/>
          </w:tcPr>
          <w:p w14:paraId="6FBD5E76" w14:textId="29F20605" w:rsidR="00186F93" w:rsidRDefault="00186F93">
            <w:r>
              <w:t>Jméno:</w:t>
            </w:r>
          </w:p>
        </w:tc>
        <w:tc>
          <w:tcPr>
            <w:tcW w:w="7507" w:type="dxa"/>
          </w:tcPr>
          <w:p w14:paraId="4EDDCBB4" w14:textId="77777777" w:rsidR="00186F93" w:rsidRDefault="00186F93"/>
        </w:tc>
      </w:tr>
      <w:tr w:rsidR="00186F93" w14:paraId="6978F7AD" w14:textId="77777777" w:rsidTr="00186F93">
        <w:trPr>
          <w:trHeight w:hRule="exact" w:val="113"/>
        </w:trPr>
        <w:tc>
          <w:tcPr>
            <w:tcW w:w="1555" w:type="dxa"/>
          </w:tcPr>
          <w:p w14:paraId="02612D6B" w14:textId="4B57C489" w:rsidR="00186F93" w:rsidRDefault="00186F93"/>
        </w:tc>
        <w:tc>
          <w:tcPr>
            <w:tcW w:w="7507" w:type="dxa"/>
          </w:tcPr>
          <w:p w14:paraId="65181F63" w14:textId="77777777" w:rsidR="00186F93" w:rsidRDefault="00186F93"/>
        </w:tc>
      </w:tr>
      <w:tr w:rsidR="00186F93" w14:paraId="3FD6433D" w14:textId="77777777" w:rsidTr="00F04B96">
        <w:trPr>
          <w:trHeight w:val="624"/>
        </w:trPr>
        <w:tc>
          <w:tcPr>
            <w:tcW w:w="1555" w:type="dxa"/>
          </w:tcPr>
          <w:p w14:paraId="60C2891A" w14:textId="011B8BB9" w:rsidR="00186F93" w:rsidRDefault="00186F93">
            <w:r>
              <w:t>Příjmení:</w:t>
            </w:r>
          </w:p>
        </w:tc>
        <w:tc>
          <w:tcPr>
            <w:tcW w:w="7507" w:type="dxa"/>
          </w:tcPr>
          <w:p w14:paraId="2212A1CF" w14:textId="77777777" w:rsidR="00186F93" w:rsidRDefault="00186F93"/>
        </w:tc>
      </w:tr>
      <w:tr w:rsidR="00186F93" w14:paraId="1DD724AF" w14:textId="77777777" w:rsidTr="00186F93">
        <w:trPr>
          <w:trHeight w:hRule="exact" w:val="113"/>
        </w:trPr>
        <w:tc>
          <w:tcPr>
            <w:tcW w:w="1555" w:type="dxa"/>
          </w:tcPr>
          <w:p w14:paraId="19DE481D" w14:textId="77777777" w:rsidR="00186F93" w:rsidRDefault="00186F93"/>
        </w:tc>
        <w:tc>
          <w:tcPr>
            <w:tcW w:w="7507" w:type="dxa"/>
          </w:tcPr>
          <w:p w14:paraId="7F8148EA" w14:textId="77777777" w:rsidR="00186F93" w:rsidRDefault="00186F93"/>
        </w:tc>
      </w:tr>
      <w:tr w:rsidR="00186F93" w14:paraId="262E1BFD" w14:textId="77777777" w:rsidTr="00F04B96">
        <w:trPr>
          <w:trHeight w:val="624"/>
        </w:trPr>
        <w:tc>
          <w:tcPr>
            <w:tcW w:w="1555" w:type="dxa"/>
          </w:tcPr>
          <w:p w14:paraId="61A701CC" w14:textId="2A8E0747" w:rsidR="00186F93" w:rsidRDefault="00186F93">
            <w:r>
              <w:t>Datum narození</w:t>
            </w:r>
          </w:p>
        </w:tc>
        <w:tc>
          <w:tcPr>
            <w:tcW w:w="7507" w:type="dxa"/>
          </w:tcPr>
          <w:p w14:paraId="5EFCE01A" w14:textId="77777777" w:rsidR="00186F93" w:rsidRDefault="00186F93"/>
        </w:tc>
      </w:tr>
    </w:tbl>
    <w:p w14:paraId="68AB7168" w14:textId="30AC2685" w:rsidR="00186F93" w:rsidRDefault="00186F93">
      <w:r>
        <w:t>Adresa a kontaktní údaje: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9"/>
        <w:gridCol w:w="7403"/>
      </w:tblGrid>
      <w:tr w:rsidR="00186F93" w14:paraId="08B814CD" w14:textId="77777777" w:rsidTr="00AD24E8">
        <w:trPr>
          <w:trHeight w:val="624"/>
        </w:trPr>
        <w:tc>
          <w:tcPr>
            <w:tcW w:w="1659" w:type="dxa"/>
          </w:tcPr>
          <w:p w14:paraId="74DF5532" w14:textId="27DC10C8" w:rsidR="00186F93" w:rsidRDefault="00186F93" w:rsidP="00D008A9">
            <w:r>
              <w:t>Email:</w:t>
            </w:r>
          </w:p>
        </w:tc>
        <w:tc>
          <w:tcPr>
            <w:tcW w:w="7403" w:type="dxa"/>
          </w:tcPr>
          <w:p w14:paraId="36D44717" w14:textId="77777777" w:rsidR="00186F93" w:rsidRDefault="00186F93" w:rsidP="00D008A9"/>
        </w:tc>
      </w:tr>
      <w:tr w:rsidR="00186F93" w14:paraId="6090B916" w14:textId="77777777" w:rsidTr="00AD24E8">
        <w:trPr>
          <w:trHeight w:hRule="exact" w:val="113"/>
        </w:trPr>
        <w:tc>
          <w:tcPr>
            <w:tcW w:w="1659" w:type="dxa"/>
          </w:tcPr>
          <w:p w14:paraId="1902AEFA" w14:textId="77777777" w:rsidR="00186F93" w:rsidRDefault="00186F93" w:rsidP="00D008A9"/>
        </w:tc>
        <w:tc>
          <w:tcPr>
            <w:tcW w:w="7403" w:type="dxa"/>
          </w:tcPr>
          <w:p w14:paraId="16FF70A2" w14:textId="77777777" w:rsidR="00186F93" w:rsidRDefault="00186F93" w:rsidP="00D008A9"/>
        </w:tc>
      </w:tr>
      <w:tr w:rsidR="00186F93" w14:paraId="1B07E730" w14:textId="77777777" w:rsidTr="00AD24E8">
        <w:trPr>
          <w:trHeight w:val="624"/>
        </w:trPr>
        <w:tc>
          <w:tcPr>
            <w:tcW w:w="1659" w:type="dxa"/>
          </w:tcPr>
          <w:p w14:paraId="2B1970B6" w14:textId="18E36984" w:rsidR="00186F93" w:rsidRDefault="00186F93" w:rsidP="00D008A9">
            <w:r>
              <w:t>Telefon:</w:t>
            </w:r>
          </w:p>
        </w:tc>
        <w:tc>
          <w:tcPr>
            <w:tcW w:w="7403" w:type="dxa"/>
          </w:tcPr>
          <w:p w14:paraId="0A05C94B" w14:textId="77777777" w:rsidR="00186F93" w:rsidRDefault="00186F93" w:rsidP="00D008A9"/>
        </w:tc>
      </w:tr>
      <w:tr w:rsidR="00186F93" w14:paraId="48F3C8E0" w14:textId="77777777" w:rsidTr="00AD24E8">
        <w:trPr>
          <w:trHeight w:hRule="exact" w:val="113"/>
        </w:trPr>
        <w:tc>
          <w:tcPr>
            <w:tcW w:w="1659" w:type="dxa"/>
          </w:tcPr>
          <w:p w14:paraId="193CE4F9" w14:textId="77777777" w:rsidR="00186F93" w:rsidRDefault="00186F93" w:rsidP="00D008A9"/>
        </w:tc>
        <w:tc>
          <w:tcPr>
            <w:tcW w:w="7403" w:type="dxa"/>
          </w:tcPr>
          <w:p w14:paraId="5028D157" w14:textId="77777777" w:rsidR="00186F93" w:rsidRDefault="00186F93" w:rsidP="00D008A9"/>
        </w:tc>
      </w:tr>
      <w:tr w:rsidR="00186F93" w14:paraId="16A3B95A" w14:textId="77777777" w:rsidTr="00AD24E8">
        <w:trPr>
          <w:trHeight w:val="624"/>
        </w:trPr>
        <w:tc>
          <w:tcPr>
            <w:tcW w:w="1659" w:type="dxa"/>
          </w:tcPr>
          <w:p w14:paraId="4B6E2426" w14:textId="03B8841C" w:rsidR="00186F93" w:rsidRDefault="00AD24E8" w:rsidP="00D008A9">
            <w:r>
              <w:t>Adresa TP:</w:t>
            </w:r>
          </w:p>
        </w:tc>
        <w:tc>
          <w:tcPr>
            <w:tcW w:w="7403" w:type="dxa"/>
          </w:tcPr>
          <w:p w14:paraId="5B6D996C" w14:textId="77777777" w:rsidR="00186F93" w:rsidRDefault="00186F93" w:rsidP="00D008A9"/>
        </w:tc>
      </w:tr>
      <w:tr w:rsidR="00186F93" w14:paraId="0FDE2526" w14:textId="77777777" w:rsidTr="00AD24E8">
        <w:trPr>
          <w:trHeight w:hRule="exact" w:val="113"/>
        </w:trPr>
        <w:tc>
          <w:tcPr>
            <w:tcW w:w="1659" w:type="dxa"/>
            <w:tcBorders>
              <w:bottom w:val="single" w:sz="4" w:space="0" w:color="auto"/>
            </w:tcBorders>
          </w:tcPr>
          <w:p w14:paraId="0F4CBE3A" w14:textId="77777777" w:rsidR="00186F93" w:rsidRDefault="00186F93" w:rsidP="00D008A9"/>
        </w:tc>
        <w:tc>
          <w:tcPr>
            <w:tcW w:w="7403" w:type="dxa"/>
            <w:tcBorders>
              <w:bottom w:val="single" w:sz="4" w:space="0" w:color="auto"/>
            </w:tcBorders>
          </w:tcPr>
          <w:p w14:paraId="0E2A8287" w14:textId="77777777" w:rsidR="00186F93" w:rsidRDefault="00186F93" w:rsidP="00D008A9"/>
        </w:tc>
      </w:tr>
      <w:tr w:rsidR="00186F93" w14:paraId="49356158" w14:textId="77777777" w:rsidTr="00AD24E8">
        <w:trPr>
          <w:trHeight w:hRule="exact" w:val="624"/>
        </w:trPr>
        <w:tc>
          <w:tcPr>
            <w:tcW w:w="1659" w:type="dxa"/>
            <w:tcBorders>
              <w:bottom w:val="nil"/>
            </w:tcBorders>
          </w:tcPr>
          <w:p w14:paraId="4260D513" w14:textId="4FB31554" w:rsidR="00186F93" w:rsidRDefault="00AD24E8" w:rsidP="00D008A9">
            <w:r>
              <w:t>Korespondenční adresa</w:t>
            </w:r>
            <w:r w:rsidR="00B0481B">
              <w:t>:</w:t>
            </w:r>
          </w:p>
        </w:tc>
        <w:tc>
          <w:tcPr>
            <w:tcW w:w="7403" w:type="dxa"/>
            <w:tcBorders>
              <w:bottom w:val="nil"/>
            </w:tcBorders>
          </w:tcPr>
          <w:p w14:paraId="17DB0AAE" w14:textId="77777777" w:rsidR="00186F93" w:rsidRDefault="00186F93" w:rsidP="00D008A9"/>
        </w:tc>
      </w:tr>
      <w:tr w:rsidR="00186F93" w14:paraId="0B4BD093" w14:textId="77777777" w:rsidTr="00AD24E8">
        <w:trPr>
          <w:trHeight w:hRule="exact" w:val="113"/>
        </w:trPr>
        <w:tc>
          <w:tcPr>
            <w:tcW w:w="1659" w:type="dxa"/>
            <w:tcBorders>
              <w:top w:val="nil"/>
            </w:tcBorders>
          </w:tcPr>
          <w:p w14:paraId="714C4ABB" w14:textId="77777777" w:rsidR="00186F93" w:rsidRDefault="00186F93" w:rsidP="00D008A9"/>
        </w:tc>
        <w:tc>
          <w:tcPr>
            <w:tcW w:w="7403" w:type="dxa"/>
            <w:tcBorders>
              <w:top w:val="nil"/>
            </w:tcBorders>
          </w:tcPr>
          <w:p w14:paraId="16DBDA21" w14:textId="77777777" w:rsidR="00186F93" w:rsidRDefault="00186F93" w:rsidP="00D008A9"/>
        </w:tc>
      </w:tr>
    </w:tbl>
    <w:p w14:paraId="62912257" w14:textId="26A87D2F" w:rsidR="00186F93" w:rsidRDefault="00186F93">
      <w:r>
        <w:t>Vozidlo: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86F93" w14:paraId="5589766B" w14:textId="77777777" w:rsidTr="00F04B96">
        <w:trPr>
          <w:trHeight w:val="624"/>
        </w:trPr>
        <w:tc>
          <w:tcPr>
            <w:tcW w:w="1555" w:type="dxa"/>
          </w:tcPr>
          <w:p w14:paraId="1195A906" w14:textId="355460AA" w:rsidR="00186F93" w:rsidRDefault="00186F93" w:rsidP="00D008A9">
            <w:r>
              <w:t>Registrační značka</w:t>
            </w:r>
          </w:p>
        </w:tc>
        <w:tc>
          <w:tcPr>
            <w:tcW w:w="7507" w:type="dxa"/>
          </w:tcPr>
          <w:p w14:paraId="3581F464" w14:textId="77777777" w:rsidR="00186F93" w:rsidRDefault="00186F93" w:rsidP="00D008A9"/>
        </w:tc>
      </w:tr>
      <w:tr w:rsidR="00186F93" w14:paraId="79D78C4C" w14:textId="77777777" w:rsidTr="00D008A9">
        <w:trPr>
          <w:trHeight w:hRule="exact" w:val="113"/>
        </w:trPr>
        <w:tc>
          <w:tcPr>
            <w:tcW w:w="1555" w:type="dxa"/>
          </w:tcPr>
          <w:p w14:paraId="1590DBC3" w14:textId="77777777" w:rsidR="00186F93" w:rsidRDefault="00186F93" w:rsidP="00D008A9"/>
        </w:tc>
        <w:tc>
          <w:tcPr>
            <w:tcW w:w="7507" w:type="dxa"/>
          </w:tcPr>
          <w:p w14:paraId="714B891A" w14:textId="77777777" w:rsidR="00186F93" w:rsidRDefault="00186F93" w:rsidP="00D008A9"/>
        </w:tc>
      </w:tr>
      <w:tr w:rsidR="00186F93" w14:paraId="485C1260" w14:textId="77777777" w:rsidTr="00F04B96">
        <w:trPr>
          <w:trHeight w:val="624"/>
        </w:trPr>
        <w:tc>
          <w:tcPr>
            <w:tcW w:w="1555" w:type="dxa"/>
          </w:tcPr>
          <w:p w14:paraId="5D2E4880" w14:textId="7F5FF3E8" w:rsidR="00186F93" w:rsidRDefault="00186F93" w:rsidP="00D008A9">
            <w:r>
              <w:t>VIN</w:t>
            </w:r>
          </w:p>
        </w:tc>
        <w:tc>
          <w:tcPr>
            <w:tcW w:w="7507" w:type="dxa"/>
          </w:tcPr>
          <w:p w14:paraId="53A0514E" w14:textId="77777777" w:rsidR="00186F93" w:rsidRDefault="00186F93" w:rsidP="00D008A9"/>
        </w:tc>
      </w:tr>
      <w:tr w:rsidR="00AD24E8" w14:paraId="35177CD7" w14:textId="77777777" w:rsidTr="00F04B96">
        <w:trPr>
          <w:trHeight w:val="624"/>
        </w:trPr>
        <w:tc>
          <w:tcPr>
            <w:tcW w:w="1555" w:type="dxa"/>
          </w:tcPr>
          <w:p w14:paraId="531BACC2" w14:textId="2446181A" w:rsidR="00AD24E8" w:rsidRDefault="00AD24E8" w:rsidP="00D008A9">
            <w:r>
              <w:t>Vlastník vozidla</w:t>
            </w:r>
            <w:r w:rsidR="00B0481B">
              <w:rPr>
                <w:rStyle w:val="Znakapoznpodarou"/>
              </w:rPr>
              <w:footnoteReference w:id="1"/>
            </w:r>
          </w:p>
        </w:tc>
        <w:tc>
          <w:tcPr>
            <w:tcW w:w="7507" w:type="dxa"/>
          </w:tcPr>
          <w:p w14:paraId="67BF6877" w14:textId="77777777" w:rsidR="00AD24E8" w:rsidRDefault="00AD24E8" w:rsidP="00D008A9"/>
        </w:tc>
      </w:tr>
    </w:tbl>
    <w:p w14:paraId="622450D6" w14:textId="19F5B696" w:rsidR="00F04B96" w:rsidRDefault="00F04B96" w:rsidP="00F04B96">
      <w:r>
        <w:t>Platnost: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04B96" w14:paraId="1040536E" w14:textId="77777777" w:rsidTr="00F04B96">
        <w:trPr>
          <w:trHeight w:val="624"/>
        </w:trPr>
        <w:tc>
          <w:tcPr>
            <w:tcW w:w="1555" w:type="dxa"/>
          </w:tcPr>
          <w:p w14:paraId="263E1CC7" w14:textId="3012EA17" w:rsidR="00F04B96" w:rsidRDefault="00F04B96" w:rsidP="00D008A9">
            <w:r>
              <w:t>Platnost od:</w:t>
            </w:r>
            <w:r w:rsidR="00AD24E8">
              <w:rPr>
                <w:rStyle w:val="Znakapoznpodarou"/>
              </w:rPr>
              <w:footnoteReference w:id="2"/>
            </w:r>
          </w:p>
        </w:tc>
        <w:tc>
          <w:tcPr>
            <w:tcW w:w="7507" w:type="dxa"/>
          </w:tcPr>
          <w:p w14:paraId="37E2BB83" w14:textId="77777777" w:rsidR="00F04B96" w:rsidRDefault="00F04B96" w:rsidP="00D008A9"/>
        </w:tc>
      </w:tr>
      <w:tr w:rsidR="00F04B96" w14:paraId="66BB117F" w14:textId="77777777" w:rsidTr="00D008A9">
        <w:trPr>
          <w:trHeight w:hRule="exact" w:val="113"/>
        </w:trPr>
        <w:tc>
          <w:tcPr>
            <w:tcW w:w="1555" w:type="dxa"/>
          </w:tcPr>
          <w:p w14:paraId="0ECD5757" w14:textId="77777777" w:rsidR="00F04B96" w:rsidRDefault="00F04B96" w:rsidP="00D008A9"/>
        </w:tc>
        <w:tc>
          <w:tcPr>
            <w:tcW w:w="7507" w:type="dxa"/>
          </w:tcPr>
          <w:p w14:paraId="769C56CE" w14:textId="77777777" w:rsidR="00F04B96" w:rsidRDefault="00F04B96" w:rsidP="00D008A9"/>
        </w:tc>
      </w:tr>
      <w:tr w:rsidR="00F04B96" w14:paraId="6020C775" w14:textId="77777777" w:rsidTr="00F04B96">
        <w:trPr>
          <w:trHeight w:val="624"/>
        </w:trPr>
        <w:tc>
          <w:tcPr>
            <w:tcW w:w="1555" w:type="dxa"/>
          </w:tcPr>
          <w:p w14:paraId="319B2E4C" w14:textId="101093D2" w:rsidR="00F04B96" w:rsidRDefault="00F04B96" w:rsidP="00D008A9">
            <w:r>
              <w:t>Délka platnosti:</w:t>
            </w:r>
          </w:p>
        </w:tc>
        <w:tc>
          <w:tcPr>
            <w:tcW w:w="7507" w:type="dxa"/>
          </w:tcPr>
          <w:p w14:paraId="294BE870" w14:textId="16C127E1" w:rsidR="00F04B96" w:rsidRDefault="00AD24E8" w:rsidP="00D008A9">
            <w:r>
              <w:t>1 rok</w:t>
            </w:r>
          </w:p>
        </w:tc>
      </w:tr>
    </w:tbl>
    <w:p w14:paraId="6AE77AD6" w14:textId="1F2D171E" w:rsidR="00F04B96" w:rsidRDefault="00F04B96"/>
    <w:p w14:paraId="5BE4F6E6" w14:textId="2B77A510" w:rsidR="008D4576" w:rsidRDefault="00F04B96">
      <w:r>
        <w:t>Doklady k doložení k žádosti viz druhá strana:</w:t>
      </w:r>
      <w:r>
        <w:tab/>
      </w:r>
      <w:r>
        <w:tab/>
      </w:r>
      <w:r>
        <w:tab/>
      </w:r>
      <w:r>
        <w:tab/>
        <w:t>………………………………….</w:t>
      </w:r>
    </w:p>
    <w:p w14:paraId="313EF67C" w14:textId="77951F42" w:rsidR="00F04B96" w:rsidRDefault="00E100D2">
      <w:r>
        <w:tab/>
      </w:r>
      <w:r>
        <w:tab/>
        <w:t xml:space="preserve">   </w:t>
      </w:r>
      <w:r w:rsidR="00F04B96">
        <w:tab/>
      </w:r>
      <w:r w:rsidR="00F04B96">
        <w:tab/>
      </w:r>
      <w:r w:rsidR="00F04B96">
        <w:tab/>
      </w:r>
      <w:r w:rsidR="00F04B96">
        <w:tab/>
      </w:r>
      <w:r w:rsidR="00F04B96">
        <w:tab/>
      </w:r>
      <w:r w:rsidR="00F04B96">
        <w:tab/>
      </w:r>
      <w:r w:rsidR="00F04B96">
        <w:tab/>
        <w:t>Podpis žadatele</w:t>
      </w:r>
    </w:p>
    <w:p w14:paraId="221238E0" w14:textId="61D278FD" w:rsidR="00AD24E8" w:rsidRPr="00AD24E8" w:rsidRDefault="00AD24E8" w:rsidP="00AD24E8">
      <w:pPr>
        <w:pStyle w:val="Standard"/>
        <w:rPr>
          <w:b/>
          <w:bCs/>
          <w:sz w:val="20"/>
          <w:szCs w:val="20"/>
          <w:shd w:val="clear" w:color="auto" w:fill="FFFFFF"/>
        </w:rPr>
      </w:pPr>
      <w:r w:rsidRPr="00AD24E8">
        <w:rPr>
          <w:b/>
          <w:bCs/>
          <w:sz w:val="20"/>
          <w:szCs w:val="20"/>
          <w:shd w:val="clear" w:color="auto" w:fill="FFFFFF"/>
        </w:rPr>
        <w:t>Doklady nutné k vydání rezidentního parkovacího oprávnění:</w:t>
      </w:r>
    </w:p>
    <w:p w14:paraId="301C9F66" w14:textId="77777777" w:rsidR="00AD24E8" w:rsidRDefault="00AD24E8" w:rsidP="00AD24E8">
      <w:pPr>
        <w:pStyle w:val="Standard"/>
        <w:rPr>
          <w:sz w:val="20"/>
          <w:szCs w:val="20"/>
        </w:rPr>
      </w:pPr>
    </w:p>
    <w:p w14:paraId="551BE478" w14:textId="77777777" w:rsidR="00AD24E8" w:rsidRPr="00AD24E8" w:rsidRDefault="00AD24E8" w:rsidP="00AD24E8">
      <w:pPr>
        <w:pStyle w:val="Odstavecseseznamem"/>
        <w:numPr>
          <w:ilvl w:val="0"/>
          <w:numId w:val="25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</w:rPr>
      </w:pPr>
      <w:r w:rsidRPr="00AD24E8">
        <w:rPr>
          <w:rFonts w:cstheme="minorHAnsi"/>
          <w:shd w:val="clear" w:color="auto" w:fill="FFFFFF"/>
        </w:rPr>
        <w:t>Doklady k prokázání trvalého pobytu nebo vlastnictví nemovitosti ve vymezené oblasti</w:t>
      </w:r>
    </w:p>
    <w:p w14:paraId="2A18B652" w14:textId="77777777" w:rsidR="00AD24E8" w:rsidRPr="00AD24E8" w:rsidRDefault="00AD24E8" w:rsidP="00AD24E8">
      <w:pPr>
        <w:pStyle w:val="Odstavecseseznamem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  <w:shd w:val="clear" w:color="auto" w:fill="FFFFFF"/>
        </w:rPr>
      </w:pPr>
      <w:r w:rsidRPr="00AD24E8">
        <w:rPr>
          <w:rFonts w:cstheme="minorHAnsi"/>
          <w:shd w:val="clear" w:color="auto" w:fill="FFFFFF"/>
        </w:rPr>
        <w:t>Doklady k prokázání právního vztahu k vozidlu</w:t>
      </w:r>
    </w:p>
    <w:p w14:paraId="4468AD38" w14:textId="77777777" w:rsidR="00AD24E8" w:rsidRPr="00AD24E8" w:rsidRDefault="00AD24E8" w:rsidP="00AD24E8">
      <w:pPr>
        <w:pStyle w:val="Odstavecseseznamem"/>
        <w:ind w:left="0"/>
        <w:rPr>
          <w:rFonts w:cstheme="minorHAnsi"/>
          <w:shd w:val="clear" w:color="auto" w:fill="FFFFFF"/>
        </w:rPr>
      </w:pPr>
    </w:p>
    <w:p w14:paraId="7ECA25A4" w14:textId="77777777" w:rsidR="00AD24E8" w:rsidRPr="00AD24E8" w:rsidRDefault="00AD24E8" w:rsidP="00AD24E8">
      <w:pPr>
        <w:pStyle w:val="Odstavecseseznamem"/>
        <w:ind w:left="0"/>
        <w:rPr>
          <w:rFonts w:cstheme="minorHAnsi"/>
          <w:color w:val="030509"/>
        </w:rPr>
      </w:pPr>
      <w:r w:rsidRPr="00187795">
        <w:rPr>
          <w:rFonts w:cstheme="minorHAnsi"/>
          <w:color w:val="030509"/>
          <w:u w:val="single"/>
        </w:rPr>
        <w:t>Ad A Doklady k prokázání trvalého pobytu nebo vlastnictví nemovitosti ve vymezené oblasti</w:t>
      </w:r>
    </w:p>
    <w:p w14:paraId="2C12FECA" w14:textId="77777777" w:rsidR="00AD24E8" w:rsidRPr="00AD24E8" w:rsidRDefault="00AD24E8" w:rsidP="00AD24E8">
      <w:pPr>
        <w:pStyle w:val="Standard"/>
        <w:rPr>
          <w:rFonts w:asciiTheme="minorHAnsi" w:hAnsiTheme="minorHAnsi" w:cstheme="minorHAnsi"/>
          <w:color w:val="4472C4"/>
          <w:shd w:val="clear" w:color="auto" w:fill="FFFFFF"/>
        </w:rPr>
      </w:pPr>
    </w:p>
    <w:p w14:paraId="6FC548BF" w14:textId="77777777" w:rsidR="00AD24E8" w:rsidRPr="00AD24E8" w:rsidRDefault="00AD24E8" w:rsidP="00AD24E8">
      <w:pPr>
        <w:pStyle w:val="Standard"/>
        <w:numPr>
          <w:ilvl w:val="0"/>
          <w:numId w:val="26"/>
        </w:numPr>
        <w:ind w:left="426" w:hanging="426"/>
        <w:rPr>
          <w:rFonts w:asciiTheme="minorHAnsi" w:hAnsiTheme="minorHAnsi" w:cstheme="minorHAnsi"/>
        </w:rPr>
      </w:pPr>
      <w:r w:rsidRPr="00AD24E8">
        <w:rPr>
          <w:rFonts w:asciiTheme="minorHAnsi" w:hAnsiTheme="minorHAnsi" w:cstheme="minorHAnsi"/>
          <w:shd w:val="clear" w:color="auto" w:fill="FFFFFF"/>
        </w:rPr>
        <w:t xml:space="preserve">Občan ČR prokáže trvalý pobyt občanským průkazem s adresou trvalého pobytu ve vymezené oblasti, eventuelně cestovním pasem s následným ověřením v evidenci obyvatel. Za místo trvalého pobytu v oblasti se nepovažuje administrativní přihlášení do sídla ohlašovny, tj. na adresu Městského úřadu Modřice, náměstí Svobody 93, 664 42 Modřice. </w:t>
      </w:r>
    </w:p>
    <w:p w14:paraId="7E84BE85" w14:textId="77777777" w:rsidR="00AD24E8" w:rsidRPr="00AD24E8" w:rsidRDefault="00AD24E8" w:rsidP="00AD24E8">
      <w:pPr>
        <w:pStyle w:val="Standard"/>
        <w:ind w:left="426" w:hanging="426"/>
        <w:rPr>
          <w:rFonts w:asciiTheme="minorHAnsi" w:hAnsiTheme="minorHAnsi" w:cstheme="minorHAnsi"/>
          <w:shd w:val="clear" w:color="auto" w:fill="FFFFFF"/>
        </w:rPr>
      </w:pPr>
    </w:p>
    <w:p w14:paraId="458DED53" w14:textId="77777777" w:rsidR="00AD24E8" w:rsidRPr="00AD24E8" w:rsidRDefault="00AD24E8" w:rsidP="00AD24E8">
      <w:pPr>
        <w:pStyle w:val="Standard"/>
        <w:numPr>
          <w:ilvl w:val="0"/>
          <w:numId w:val="26"/>
        </w:numPr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Žadatel, který není občanem České republiky, prokáže trvalý pobyt cestovním dokladem a průkazem o povolení k trvalému pobytu ve vymezené oblasti</w:t>
      </w:r>
    </w:p>
    <w:p w14:paraId="70D6707A" w14:textId="77777777" w:rsidR="00AD24E8" w:rsidRPr="00AD24E8" w:rsidRDefault="00AD24E8" w:rsidP="00AD24E8">
      <w:pPr>
        <w:pStyle w:val="Standard"/>
        <w:ind w:left="426" w:hanging="426"/>
        <w:rPr>
          <w:rFonts w:asciiTheme="minorHAnsi" w:hAnsiTheme="minorHAnsi" w:cstheme="minorHAnsi"/>
          <w:shd w:val="clear" w:color="auto" w:fill="FFFFFF"/>
        </w:rPr>
      </w:pPr>
    </w:p>
    <w:p w14:paraId="6DA5E4AA" w14:textId="77777777" w:rsidR="00AD24E8" w:rsidRPr="00AD24E8" w:rsidRDefault="00AD24E8" w:rsidP="00AD24E8">
      <w:pPr>
        <w:pStyle w:val="Standard"/>
        <w:numPr>
          <w:ilvl w:val="0"/>
          <w:numId w:val="26"/>
        </w:numPr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Žadatel, který vlastní nemovitost ve vymezené oblasti prokáže toto vlastnictví výpisem z katastru nemovitostí nebo výpisem z veřejné databáze cuzk.gov.cz</w:t>
      </w:r>
    </w:p>
    <w:p w14:paraId="104240C7" w14:textId="77777777" w:rsidR="00AD24E8" w:rsidRPr="00AD24E8" w:rsidRDefault="00AD24E8" w:rsidP="00AD24E8">
      <w:pPr>
        <w:pStyle w:val="Odstavecseseznamem"/>
        <w:ind w:left="0"/>
        <w:rPr>
          <w:rFonts w:cstheme="minorHAnsi"/>
        </w:rPr>
      </w:pPr>
    </w:p>
    <w:p w14:paraId="35967423" w14:textId="77777777" w:rsidR="00AD24E8" w:rsidRPr="00187795" w:rsidRDefault="00AD24E8" w:rsidP="00AD24E8">
      <w:pPr>
        <w:pStyle w:val="Odstavecseseznamem"/>
        <w:ind w:left="0"/>
        <w:rPr>
          <w:rFonts w:cstheme="minorHAnsi"/>
          <w:color w:val="030509"/>
          <w:u w:val="single"/>
        </w:rPr>
      </w:pPr>
      <w:r w:rsidRPr="00187795">
        <w:rPr>
          <w:rFonts w:cstheme="minorHAnsi"/>
          <w:color w:val="030509"/>
          <w:u w:val="single"/>
        </w:rPr>
        <w:t>Ad B Doklady k prokázání právního vztahu k vozidlu s celkovou hmotností do 3 500 kg a celkovou délkou do 5 500 mm</w:t>
      </w:r>
    </w:p>
    <w:p w14:paraId="67F2379B" w14:textId="77777777" w:rsidR="00AD24E8" w:rsidRPr="00AD24E8" w:rsidRDefault="00AD24E8" w:rsidP="00AD24E8">
      <w:pPr>
        <w:pStyle w:val="Odstavecseseznamem"/>
        <w:ind w:left="0"/>
        <w:rPr>
          <w:rFonts w:cstheme="minorHAnsi"/>
          <w:color w:val="4472C4"/>
        </w:rPr>
      </w:pPr>
    </w:p>
    <w:p w14:paraId="524C2DCB" w14:textId="77777777" w:rsidR="00AD24E8" w:rsidRPr="00AD24E8" w:rsidRDefault="00AD24E8" w:rsidP="00AD24E8">
      <w:pPr>
        <w:pStyle w:val="Odstavecseseznamem"/>
        <w:ind w:left="0"/>
        <w:rPr>
          <w:rFonts w:cstheme="minorHAnsi"/>
        </w:rPr>
      </w:pPr>
      <w:r w:rsidRPr="00AD24E8">
        <w:rPr>
          <w:rFonts w:cstheme="minorHAnsi"/>
          <w:shd w:val="clear" w:color="auto" w:fill="FFFFFF"/>
        </w:rPr>
        <w:t>Vlastník nebo provozovatel doloží</w:t>
      </w:r>
    </w:p>
    <w:p w14:paraId="4F85A195" w14:textId="77777777" w:rsidR="00AD24E8" w:rsidRPr="00AD24E8" w:rsidRDefault="00AD24E8" w:rsidP="00AD24E8">
      <w:pPr>
        <w:pStyle w:val="Standard"/>
        <w:numPr>
          <w:ilvl w:val="0"/>
          <w:numId w:val="27"/>
        </w:numPr>
        <w:rPr>
          <w:rFonts w:asciiTheme="minorHAnsi" w:hAnsiTheme="minorHAnsi" w:cstheme="minorHAnsi"/>
        </w:rPr>
      </w:pPr>
      <w:r w:rsidRPr="00AD24E8">
        <w:rPr>
          <w:rFonts w:asciiTheme="minorHAnsi" w:hAnsiTheme="minorHAnsi" w:cstheme="minorHAnsi"/>
          <w:shd w:val="clear" w:color="auto" w:fill="FFFFFF"/>
        </w:rPr>
        <w:t>technický průkaz vozidla nebo osvědčení o registraci vozidla</w:t>
      </w:r>
    </w:p>
    <w:p w14:paraId="5494ACFD" w14:textId="77777777" w:rsidR="00AD24E8" w:rsidRPr="00AD24E8" w:rsidRDefault="00AD24E8" w:rsidP="00AD24E8">
      <w:pPr>
        <w:pStyle w:val="Standard"/>
        <w:numPr>
          <w:ilvl w:val="0"/>
          <w:numId w:val="20"/>
        </w:numPr>
        <w:rPr>
          <w:rFonts w:asciiTheme="minorHAnsi" w:hAnsiTheme="minorHAnsi" w:cstheme="minorHAnsi"/>
        </w:rPr>
      </w:pPr>
      <w:r w:rsidRPr="00AD24E8">
        <w:rPr>
          <w:rFonts w:asciiTheme="minorHAnsi" w:hAnsiTheme="minorHAnsi" w:cstheme="minorHAnsi"/>
        </w:rPr>
        <w:t>v případě vozidla psaného na manžela/manželku doklad prokazující nabytí vozidla do SJM (oddací list, smlouva)</w:t>
      </w:r>
    </w:p>
    <w:p w14:paraId="66BD5A46" w14:textId="77777777" w:rsidR="00AD24E8" w:rsidRPr="00AD24E8" w:rsidRDefault="00AD24E8" w:rsidP="00AD24E8">
      <w:pPr>
        <w:pStyle w:val="Standard"/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    </w:t>
      </w:r>
    </w:p>
    <w:p w14:paraId="093D0CA5" w14:textId="77777777" w:rsidR="00AD24E8" w:rsidRPr="00AD24E8" w:rsidRDefault="00AD24E8" w:rsidP="00AD24E8">
      <w:pPr>
        <w:pStyle w:val="Standard"/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Vozidlo na leasing nebo dlouhodobý pronájem</w:t>
      </w:r>
    </w:p>
    <w:p w14:paraId="061AC7EC" w14:textId="77777777" w:rsidR="00AD24E8" w:rsidRPr="00AD24E8" w:rsidRDefault="00AD24E8" w:rsidP="00AD24E8">
      <w:pPr>
        <w:pStyle w:val="Standard"/>
        <w:numPr>
          <w:ilvl w:val="0"/>
          <w:numId w:val="28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technický průkaz vozidla nebo osvědčení o registraci vozidla a</w:t>
      </w:r>
    </w:p>
    <w:p w14:paraId="4C746221" w14:textId="77777777" w:rsidR="00AD24E8" w:rsidRPr="00AD24E8" w:rsidRDefault="00AD24E8" w:rsidP="00AD24E8">
      <w:pPr>
        <w:pStyle w:val="Standard"/>
        <w:numPr>
          <w:ilvl w:val="0"/>
          <w:numId w:val="21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leasingová či nájemní smlouva a</w:t>
      </w:r>
    </w:p>
    <w:p w14:paraId="27E56B13" w14:textId="77777777" w:rsidR="00AD24E8" w:rsidRPr="00AD24E8" w:rsidRDefault="00AD24E8" w:rsidP="00AD24E8">
      <w:pPr>
        <w:pStyle w:val="Standard"/>
        <w:numPr>
          <w:ilvl w:val="0"/>
          <w:numId w:val="21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doklad o oprávnění k podnikání pronajímatele nebo leasingového pronajímatele v oboru pronájmu a půjčování věcí movitých</w:t>
      </w:r>
    </w:p>
    <w:p w14:paraId="27497EA3" w14:textId="77777777" w:rsidR="00AD24E8" w:rsidRPr="00AD24E8" w:rsidRDefault="00AD24E8" w:rsidP="00AD24E8">
      <w:pPr>
        <w:pStyle w:val="Standard"/>
        <w:ind w:firstLine="360"/>
        <w:rPr>
          <w:rFonts w:asciiTheme="minorHAnsi" w:hAnsiTheme="minorHAnsi" w:cstheme="minorHAnsi"/>
          <w:shd w:val="clear" w:color="auto" w:fill="FFFFFF"/>
        </w:rPr>
      </w:pPr>
    </w:p>
    <w:p w14:paraId="498BF8AC" w14:textId="77777777" w:rsidR="00AD24E8" w:rsidRPr="00AD24E8" w:rsidRDefault="00AD24E8" w:rsidP="00AD24E8">
      <w:pPr>
        <w:pStyle w:val="Standard"/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Vozidlo na úvěr</w:t>
      </w:r>
    </w:p>
    <w:p w14:paraId="19CFC6F0" w14:textId="77777777" w:rsidR="00AD24E8" w:rsidRPr="00AD24E8" w:rsidRDefault="00AD24E8" w:rsidP="00AD24E8">
      <w:pPr>
        <w:pStyle w:val="Standard"/>
        <w:numPr>
          <w:ilvl w:val="0"/>
          <w:numId w:val="29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technický průkaz vozidla nebo osvědčení o registraci vozidla a</w:t>
      </w:r>
    </w:p>
    <w:p w14:paraId="530FA09B" w14:textId="77777777" w:rsidR="00AD24E8" w:rsidRPr="00AD24E8" w:rsidRDefault="00AD24E8" w:rsidP="00AD24E8">
      <w:pPr>
        <w:pStyle w:val="Standard"/>
        <w:numPr>
          <w:ilvl w:val="0"/>
          <w:numId w:val="22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úvěrová smlouva a (případně) související smlouva, ze kterých vyplývá užívací právo žadatele k vozidlu a</w:t>
      </w:r>
    </w:p>
    <w:p w14:paraId="199135B9" w14:textId="77777777" w:rsidR="00AD24E8" w:rsidRPr="00AD24E8" w:rsidRDefault="00AD24E8" w:rsidP="00AD24E8">
      <w:pPr>
        <w:pStyle w:val="Standard"/>
        <w:numPr>
          <w:ilvl w:val="0"/>
          <w:numId w:val="22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doklad o oprávnění k podnikání poskytovatele úvěru v oboru poskytování úvěru</w:t>
      </w:r>
    </w:p>
    <w:p w14:paraId="72C6C4C2" w14:textId="77777777" w:rsidR="00AD24E8" w:rsidRPr="00AD24E8" w:rsidRDefault="00AD24E8" w:rsidP="00AD24E8">
      <w:pPr>
        <w:pStyle w:val="Standard"/>
        <w:rPr>
          <w:rFonts w:asciiTheme="minorHAnsi" w:hAnsiTheme="minorHAnsi" w:cstheme="minorHAnsi"/>
          <w:shd w:val="clear" w:color="auto" w:fill="FFFFFF"/>
        </w:rPr>
      </w:pPr>
    </w:p>
    <w:p w14:paraId="4E773C6A" w14:textId="77777777" w:rsidR="00AD24E8" w:rsidRPr="00AD24E8" w:rsidRDefault="00AD24E8" w:rsidP="00AD24E8">
      <w:pPr>
        <w:pStyle w:val="Standard"/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Firemní vozidlo svěřené zaměstnavatelem</w:t>
      </w:r>
    </w:p>
    <w:p w14:paraId="4F5584C0" w14:textId="77777777" w:rsidR="00AD24E8" w:rsidRPr="00AD24E8" w:rsidRDefault="00AD24E8" w:rsidP="00AD24E8">
      <w:pPr>
        <w:pStyle w:val="Standard"/>
        <w:numPr>
          <w:ilvl w:val="0"/>
          <w:numId w:val="30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technický průkaz vozidla nebo osvědčení o registraci vozidla a</w:t>
      </w:r>
    </w:p>
    <w:p w14:paraId="1ED29637" w14:textId="77777777" w:rsidR="00AD24E8" w:rsidRPr="00AD24E8" w:rsidRDefault="00AD24E8" w:rsidP="00AD24E8">
      <w:pPr>
        <w:pStyle w:val="Standard"/>
        <w:numPr>
          <w:ilvl w:val="0"/>
          <w:numId w:val="23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potvrzení zaměstnavatele o existenci pracovněprávního vztahu mezi zaměstnavatelem a žadatelem coby zaměstnancem a o svěření vozidla žadateli</w:t>
      </w:r>
    </w:p>
    <w:p w14:paraId="0FD97501" w14:textId="77777777" w:rsidR="00AD24E8" w:rsidRPr="00AD24E8" w:rsidRDefault="00AD24E8" w:rsidP="00AD24E8">
      <w:pPr>
        <w:pStyle w:val="Standard"/>
        <w:rPr>
          <w:rFonts w:asciiTheme="minorHAnsi" w:hAnsiTheme="minorHAnsi" w:cstheme="minorHAnsi"/>
          <w:shd w:val="clear" w:color="auto" w:fill="FFFFFF"/>
        </w:rPr>
      </w:pPr>
    </w:p>
    <w:p w14:paraId="246A639C" w14:textId="77777777" w:rsidR="00AD24E8" w:rsidRPr="00AD24E8" w:rsidRDefault="00AD24E8" w:rsidP="00AD24E8">
      <w:pPr>
        <w:pStyle w:val="Standard"/>
        <w:ind w:left="360" w:hanging="360"/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Uživatel vozidla na základě svěření vozidla jako členovi voleného orgánu PO (bez pracovní smlouvy)</w:t>
      </w:r>
    </w:p>
    <w:p w14:paraId="207C0CA6" w14:textId="77777777" w:rsidR="00AD24E8" w:rsidRPr="00AD24E8" w:rsidRDefault="00AD24E8" w:rsidP="00AD24E8">
      <w:pPr>
        <w:pStyle w:val="Standard"/>
        <w:numPr>
          <w:ilvl w:val="0"/>
          <w:numId w:val="31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technický průkaz vozidla nebo osvědčení o registraci vozidla a</w:t>
      </w:r>
    </w:p>
    <w:p w14:paraId="51FDFFE4" w14:textId="77777777" w:rsidR="00AD24E8" w:rsidRPr="00AD24E8" w:rsidRDefault="00AD24E8" w:rsidP="00AD24E8">
      <w:pPr>
        <w:pStyle w:val="Standard"/>
        <w:numPr>
          <w:ilvl w:val="0"/>
          <w:numId w:val="24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potvrzení právnické osoby, že žadatel je členem voleného orgánu této právnické osoby, a o svěření vozidla žadateli, pokud se jedná o právnickou osobou zapsanou do veřejného rejstříku vedeného za základě právního řádu České republiky a</w:t>
      </w:r>
    </w:p>
    <w:p w14:paraId="184EA187" w14:textId="77777777" w:rsidR="00AD24E8" w:rsidRPr="00AD24E8" w:rsidRDefault="00AD24E8" w:rsidP="00AD24E8">
      <w:pPr>
        <w:pStyle w:val="Standard"/>
        <w:numPr>
          <w:ilvl w:val="0"/>
          <w:numId w:val="24"/>
        </w:numPr>
        <w:rPr>
          <w:rFonts w:asciiTheme="minorHAnsi" w:hAnsiTheme="minorHAnsi" w:cstheme="minorHAnsi"/>
          <w:shd w:val="clear" w:color="auto" w:fill="FFFFFF"/>
        </w:rPr>
      </w:pPr>
      <w:r w:rsidRPr="00AD24E8">
        <w:rPr>
          <w:rFonts w:asciiTheme="minorHAnsi" w:hAnsiTheme="minorHAnsi" w:cstheme="minorHAnsi"/>
          <w:shd w:val="clear" w:color="auto" w:fill="FFFFFF"/>
        </w:rPr>
        <w:t>výpis z veřejného rejstříku dokládajícího existenci této právnické osoby, resp. jiného dokladu dokládající existenci této právnické osoby</w:t>
      </w:r>
    </w:p>
    <w:p w14:paraId="1B976766" w14:textId="77777777" w:rsidR="00AD24E8" w:rsidRPr="00AD24E8" w:rsidRDefault="00AD24E8" w:rsidP="00AD24E8">
      <w:pPr>
        <w:pStyle w:val="Standard"/>
        <w:rPr>
          <w:rFonts w:asciiTheme="minorHAnsi" w:hAnsiTheme="minorHAnsi" w:cstheme="minorHAnsi"/>
          <w:shd w:val="clear" w:color="auto" w:fill="FFFFFF"/>
        </w:rPr>
      </w:pPr>
    </w:p>
    <w:p w14:paraId="5603EED6" w14:textId="77777777" w:rsidR="00F04B96" w:rsidRPr="00AD24E8" w:rsidRDefault="00F04B96" w:rsidP="00137715">
      <w:pPr>
        <w:pStyle w:val="Nadpis3"/>
        <w:rPr>
          <w:rFonts w:cstheme="minorHAnsi"/>
          <w:sz w:val="22"/>
          <w:szCs w:val="22"/>
        </w:rPr>
      </w:pPr>
    </w:p>
    <w:sectPr w:rsidR="00F04B96" w:rsidRPr="00AD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203F" w14:textId="77777777" w:rsidR="00097407" w:rsidRDefault="00097407" w:rsidP="00186F93">
      <w:pPr>
        <w:spacing w:after="0" w:line="240" w:lineRule="auto"/>
      </w:pPr>
      <w:r>
        <w:separator/>
      </w:r>
    </w:p>
  </w:endnote>
  <w:endnote w:type="continuationSeparator" w:id="0">
    <w:p w14:paraId="2BB5F592" w14:textId="77777777" w:rsidR="00097407" w:rsidRDefault="00097407" w:rsidP="0018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E1DC" w14:textId="77777777" w:rsidR="00097407" w:rsidRDefault="00097407" w:rsidP="00186F93">
      <w:pPr>
        <w:spacing w:after="0" w:line="240" w:lineRule="auto"/>
      </w:pPr>
      <w:r>
        <w:separator/>
      </w:r>
    </w:p>
  </w:footnote>
  <w:footnote w:type="continuationSeparator" w:id="0">
    <w:p w14:paraId="5BE3F02D" w14:textId="77777777" w:rsidR="00097407" w:rsidRDefault="00097407" w:rsidP="00186F93">
      <w:pPr>
        <w:spacing w:after="0" w:line="240" w:lineRule="auto"/>
      </w:pPr>
      <w:r>
        <w:continuationSeparator/>
      </w:r>
    </w:p>
  </w:footnote>
  <w:footnote w:id="1">
    <w:p w14:paraId="30175618" w14:textId="23EFCE34" w:rsidR="00B0481B" w:rsidRDefault="00B048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Vyplní se pouze, není-li vlastníkem žadatel</w:t>
      </w:r>
    </w:p>
  </w:footnote>
  <w:footnote w:id="2">
    <w:p w14:paraId="60AB517D" w14:textId="7AB42C13" w:rsidR="00AD24E8" w:rsidRDefault="00AD24E8">
      <w:pPr>
        <w:pStyle w:val="Textpoznpodarou"/>
      </w:pPr>
      <w:r>
        <w:rPr>
          <w:rStyle w:val="Znakapoznpodarou"/>
        </w:rPr>
        <w:footnoteRef/>
      </w:r>
      <w:r>
        <w:t xml:space="preserve"> Datum platnosti stanovte nejdříve 1.9.2026</w:t>
      </w:r>
    </w:p>
    <w:p w14:paraId="62F0D70D" w14:textId="02C14A27" w:rsidR="00AD24E8" w:rsidRDefault="00AD24E8">
      <w:pPr>
        <w:pStyle w:val="Textpoznpodarou"/>
      </w:pPr>
      <w:r>
        <w:t>Mezi datem podání žádosti a datem vzniku platnosti musí být lhůta min. 14 dnů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9A9"/>
    <w:multiLevelType w:val="hybridMultilevel"/>
    <w:tmpl w:val="DD162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2588"/>
    <w:multiLevelType w:val="multilevel"/>
    <w:tmpl w:val="2F5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75F99"/>
    <w:multiLevelType w:val="multilevel"/>
    <w:tmpl w:val="92C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C7355"/>
    <w:multiLevelType w:val="hybridMultilevel"/>
    <w:tmpl w:val="04C659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C4818"/>
    <w:multiLevelType w:val="multilevel"/>
    <w:tmpl w:val="18863222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AC35E43"/>
    <w:multiLevelType w:val="hybridMultilevel"/>
    <w:tmpl w:val="DD162E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7EDC"/>
    <w:multiLevelType w:val="hybridMultilevel"/>
    <w:tmpl w:val="07C2EA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3E31"/>
    <w:multiLevelType w:val="multilevel"/>
    <w:tmpl w:val="4CA231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292667D"/>
    <w:multiLevelType w:val="multilevel"/>
    <w:tmpl w:val="50867468"/>
    <w:styleLink w:val="WWNum9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42E2034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C5418"/>
    <w:multiLevelType w:val="hybridMultilevel"/>
    <w:tmpl w:val="B6067A9E"/>
    <w:lvl w:ilvl="0" w:tplc="CC2645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5F14"/>
    <w:multiLevelType w:val="hybridMultilevel"/>
    <w:tmpl w:val="A978F366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CE6047"/>
    <w:multiLevelType w:val="multilevel"/>
    <w:tmpl w:val="B48E461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411288C"/>
    <w:multiLevelType w:val="multilevel"/>
    <w:tmpl w:val="5A1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84D9B"/>
    <w:multiLevelType w:val="hybridMultilevel"/>
    <w:tmpl w:val="B6067A9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914D8"/>
    <w:multiLevelType w:val="multilevel"/>
    <w:tmpl w:val="BC3A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E3EE3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0138D"/>
    <w:multiLevelType w:val="multilevel"/>
    <w:tmpl w:val="92E2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E04FE1"/>
    <w:multiLevelType w:val="multilevel"/>
    <w:tmpl w:val="6068CD3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5FD53B85"/>
    <w:multiLevelType w:val="multilevel"/>
    <w:tmpl w:val="187CD236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6A5748AD"/>
    <w:multiLevelType w:val="multilevel"/>
    <w:tmpl w:val="BB3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77536"/>
    <w:multiLevelType w:val="multilevel"/>
    <w:tmpl w:val="C100C55E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791C7971"/>
    <w:multiLevelType w:val="multilevel"/>
    <w:tmpl w:val="6FCA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70540D"/>
    <w:multiLevelType w:val="multilevel"/>
    <w:tmpl w:val="918E63F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162BF"/>
    <w:multiLevelType w:val="multilevel"/>
    <w:tmpl w:val="09FC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429306">
    <w:abstractNumId w:val="3"/>
  </w:num>
  <w:num w:numId="2" w16cid:durableId="937639189">
    <w:abstractNumId w:val="6"/>
  </w:num>
  <w:num w:numId="3" w16cid:durableId="754398562">
    <w:abstractNumId w:val="11"/>
  </w:num>
  <w:num w:numId="4" w16cid:durableId="1379474467">
    <w:abstractNumId w:val="5"/>
  </w:num>
  <w:num w:numId="5" w16cid:durableId="364184884">
    <w:abstractNumId w:val="0"/>
  </w:num>
  <w:num w:numId="6" w16cid:durableId="1245919366">
    <w:abstractNumId w:val="16"/>
  </w:num>
  <w:num w:numId="7" w16cid:durableId="705183169">
    <w:abstractNumId w:val="9"/>
  </w:num>
  <w:num w:numId="8" w16cid:durableId="1586914551">
    <w:abstractNumId w:val="10"/>
  </w:num>
  <w:num w:numId="9" w16cid:durableId="2061055760">
    <w:abstractNumId w:val="14"/>
  </w:num>
  <w:num w:numId="10" w16cid:durableId="1913075513">
    <w:abstractNumId w:val="24"/>
  </w:num>
  <w:num w:numId="11" w16cid:durableId="1221095030">
    <w:abstractNumId w:val="17"/>
  </w:num>
  <w:num w:numId="12" w16cid:durableId="1589970780">
    <w:abstractNumId w:val="23"/>
  </w:num>
  <w:num w:numId="13" w16cid:durableId="1407607824">
    <w:abstractNumId w:val="2"/>
  </w:num>
  <w:num w:numId="14" w16cid:durableId="1993361814">
    <w:abstractNumId w:val="13"/>
  </w:num>
  <w:num w:numId="15" w16cid:durableId="1417702720">
    <w:abstractNumId w:val="15"/>
  </w:num>
  <w:num w:numId="16" w16cid:durableId="619457651">
    <w:abstractNumId w:val="1"/>
  </w:num>
  <w:num w:numId="17" w16cid:durableId="606036470">
    <w:abstractNumId w:val="20"/>
  </w:num>
  <w:num w:numId="18" w16cid:durableId="2010979218">
    <w:abstractNumId w:val="22"/>
  </w:num>
  <w:num w:numId="19" w16cid:durableId="1356955325">
    <w:abstractNumId w:val="8"/>
  </w:num>
  <w:num w:numId="20" w16cid:durableId="1075513859">
    <w:abstractNumId w:val="21"/>
  </w:num>
  <w:num w:numId="21" w16cid:durableId="1249803850">
    <w:abstractNumId w:val="12"/>
  </w:num>
  <w:num w:numId="22" w16cid:durableId="754516663">
    <w:abstractNumId w:val="18"/>
  </w:num>
  <w:num w:numId="23" w16cid:durableId="1308322455">
    <w:abstractNumId w:val="4"/>
  </w:num>
  <w:num w:numId="24" w16cid:durableId="1624382784">
    <w:abstractNumId w:val="19"/>
  </w:num>
  <w:num w:numId="25" w16cid:durableId="326712992">
    <w:abstractNumId w:val="8"/>
    <w:lvlOverride w:ilvl="0">
      <w:startOverride w:val="1"/>
    </w:lvlOverride>
  </w:num>
  <w:num w:numId="26" w16cid:durableId="1100107989">
    <w:abstractNumId w:val="7"/>
  </w:num>
  <w:num w:numId="27" w16cid:durableId="1291327741">
    <w:abstractNumId w:val="21"/>
  </w:num>
  <w:num w:numId="28" w16cid:durableId="1427379742">
    <w:abstractNumId w:val="12"/>
  </w:num>
  <w:num w:numId="29" w16cid:durableId="876045521">
    <w:abstractNumId w:val="18"/>
  </w:num>
  <w:num w:numId="30" w16cid:durableId="1666515195">
    <w:abstractNumId w:val="4"/>
  </w:num>
  <w:num w:numId="31" w16cid:durableId="11733007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76"/>
    <w:rsid w:val="0005357D"/>
    <w:rsid w:val="00097407"/>
    <w:rsid w:val="001176A0"/>
    <w:rsid w:val="00137715"/>
    <w:rsid w:val="00186F93"/>
    <w:rsid w:val="00187795"/>
    <w:rsid w:val="00255FB0"/>
    <w:rsid w:val="00274CCF"/>
    <w:rsid w:val="002F360B"/>
    <w:rsid w:val="00322FC0"/>
    <w:rsid w:val="00403C38"/>
    <w:rsid w:val="004F4A8B"/>
    <w:rsid w:val="00525B7F"/>
    <w:rsid w:val="005A6D8C"/>
    <w:rsid w:val="006B7D42"/>
    <w:rsid w:val="00740A84"/>
    <w:rsid w:val="007C56A4"/>
    <w:rsid w:val="008438B9"/>
    <w:rsid w:val="008525FD"/>
    <w:rsid w:val="00874C47"/>
    <w:rsid w:val="008D4576"/>
    <w:rsid w:val="009D3B34"/>
    <w:rsid w:val="00A80FE8"/>
    <w:rsid w:val="00AD24E8"/>
    <w:rsid w:val="00B0481B"/>
    <w:rsid w:val="00C53D76"/>
    <w:rsid w:val="00CD50C6"/>
    <w:rsid w:val="00D42688"/>
    <w:rsid w:val="00E100D2"/>
    <w:rsid w:val="00F04B96"/>
    <w:rsid w:val="00F2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C31"/>
  <w15:chartTrackingRefBased/>
  <w15:docId w15:val="{C7029C6E-729D-4896-883E-85BF8A0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4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D4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5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5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8D4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5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5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57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D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6F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6F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6F9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22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2FC0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2FC0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Standard">
    <w:name w:val="Standard"/>
    <w:rsid w:val="00AD24E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0"/>
      <w:lang w:eastAsia="cs-CZ"/>
      <w14:ligatures w14:val="none"/>
    </w:rPr>
  </w:style>
  <w:style w:type="numbering" w:customStyle="1" w:styleId="WWNum9">
    <w:name w:val="WWNum9"/>
    <w:basedOn w:val="Bezseznamu"/>
    <w:rsid w:val="00AD24E8"/>
    <w:pPr>
      <w:numPr>
        <w:numId w:val="19"/>
      </w:numPr>
    </w:pPr>
  </w:style>
  <w:style w:type="numbering" w:customStyle="1" w:styleId="WWNum12">
    <w:name w:val="WWNum12"/>
    <w:basedOn w:val="Bezseznamu"/>
    <w:rsid w:val="00AD24E8"/>
    <w:pPr>
      <w:numPr>
        <w:numId w:val="20"/>
      </w:numPr>
    </w:pPr>
  </w:style>
  <w:style w:type="numbering" w:customStyle="1" w:styleId="WWNum13">
    <w:name w:val="WWNum13"/>
    <w:basedOn w:val="Bezseznamu"/>
    <w:rsid w:val="00AD24E8"/>
    <w:pPr>
      <w:numPr>
        <w:numId w:val="21"/>
      </w:numPr>
    </w:pPr>
  </w:style>
  <w:style w:type="numbering" w:customStyle="1" w:styleId="WWNum14">
    <w:name w:val="WWNum14"/>
    <w:basedOn w:val="Bezseznamu"/>
    <w:rsid w:val="00AD24E8"/>
    <w:pPr>
      <w:numPr>
        <w:numId w:val="22"/>
      </w:numPr>
    </w:pPr>
  </w:style>
  <w:style w:type="numbering" w:customStyle="1" w:styleId="WWNum15">
    <w:name w:val="WWNum15"/>
    <w:basedOn w:val="Bezseznamu"/>
    <w:rsid w:val="00AD24E8"/>
    <w:pPr>
      <w:numPr>
        <w:numId w:val="23"/>
      </w:numPr>
    </w:pPr>
  </w:style>
  <w:style w:type="numbering" w:customStyle="1" w:styleId="WWNum16">
    <w:name w:val="WWNum16"/>
    <w:basedOn w:val="Bezseznamu"/>
    <w:rsid w:val="00AD24E8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D83E-A11E-49B8-9BC6-60BF23EF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Macejka</dc:creator>
  <cp:keywords/>
  <dc:description/>
  <cp:lastModifiedBy>Žaloudková Veronika</cp:lastModifiedBy>
  <cp:revision>4</cp:revision>
  <dcterms:created xsi:type="dcterms:W3CDTF">2026-06-24T12:01:00Z</dcterms:created>
  <dcterms:modified xsi:type="dcterms:W3CDTF">2026-06-24T12:32:00Z</dcterms:modified>
</cp:coreProperties>
</file>